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F8" w:rsidRDefault="00AC0418" w:rsidP="3F567C5A">
      <w:pPr>
        <w:tabs>
          <w:tab w:val="center" w:pos="6979"/>
          <w:tab w:val="left" w:pos="12540"/>
        </w:tabs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345AD35" wp14:editId="0777777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752475" cy="421005"/>
            <wp:effectExtent l="0" t="0" r="0" b="0"/>
            <wp:wrapSquare wrapText="left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7D3" w:rsidRPr="00B623AC" w:rsidRDefault="00AA2D9D" w:rsidP="3F567C5A">
      <w:pPr>
        <w:tabs>
          <w:tab w:val="center" w:pos="6979"/>
          <w:tab w:val="left" w:pos="1254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F567C5A">
        <w:rPr>
          <w:rFonts w:ascii="Arial" w:eastAsia="Arial" w:hAnsi="Arial" w:cs="Arial"/>
          <w:b/>
          <w:bCs/>
          <w:sz w:val="32"/>
          <w:szCs w:val="32"/>
        </w:rPr>
        <w:t>Shipley</w:t>
      </w:r>
      <w:r w:rsidR="000567D3" w:rsidRPr="3F567C5A">
        <w:rPr>
          <w:rFonts w:ascii="Arial" w:eastAsia="Arial" w:hAnsi="Arial" w:cs="Arial"/>
          <w:b/>
          <w:bCs/>
          <w:sz w:val="32"/>
          <w:szCs w:val="32"/>
        </w:rPr>
        <w:t xml:space="preserve"> Art Gallery</w:t>
      </w:r>
    </w:p>
    <w:p w:rsidR="30AC6E60" w:rsidRDefault="30AC6E60" w:rsidP="00A20F22">
      <w:pPr>
        <w:tabs>
          <w:tab w:val="center" w:pos="6979"/>
          <w:tab w:val="left" w:pos="12540"/>
        </w:tabs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3F567C5A">
        <w:rPr>
          <w:rFonts w:ascii="Arial" w:eastAsia="Arial" w:hAnsi="Arial" w:cs="Arial"/>
          <w:b/>
          <w:bCs/>
          <w:sz w:val="32"/>
          <w:szCs w:val="32"/>
        </w:rPr>
        <w:t>(</w:t>
      </w:r>
      <w:proofErr w:type="gramStart"/>
      <w:r w:rsidRPr="3F567C5A">
        <w:rPr>
          <w:rFonts w:ascii="Arial" w:eastAsia="Arial" w:hAnsi="Arial" w:cs="Arial"/>
          <w:b/>
          <w:bCs/>
          <w:sz w:val="32"/>
          <w:szCs w:val="32"/>
        </w:rPr>
        <w:t>updated</w:t>
      </w:r>
      <w:proofErr w:type="gramEnd"/>
      <w:r w:rsidRPr="3F567C5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20F22">
        <w:rPr>
          <w:rFonts w:ascii="Arial" w:eastAsia="Arial" w:hAnsi="Arial" w:cs="Arial"/>
          <w:b/>
          <w:bCs/>
          <w:sz w:val="32"/>
          <w:szCs w:val="32"/>
        </w:rPr>
        <w:t>June 2024</w:t>
      </w:r>
      <w:r w:rsidRPr="3F567C5A">
        <w:rPr>
          <w:rFonts w:ascii="Arial" w:eastAsia="Arial" w:hAnsi="Arial" w:cs="Arial"/>
          <w:b/>
          <w:bCs/>
          <w:sz w:val="32"/>
          <w:szCs w:val="32"/>
        </w:rPr>
        <w:t>)</w:t>
      </w:r>
    </w:p>
    <w:p w:rsidR="000567D3" w:rsidRPr="00B623AC" w:rsidRDefault="00D679A1" w:rsidP="3F567C5A">
      <w:pPr>
        <w:pStyle w:val="Heading2"/>
        <w:rPr>
          <w:rFonts w:eastAsia="Arial" w:cs="Arial"/>
        </w:rPr>
      </w:pPr>
      <w:r w:rsidRPr="3F567C5A">
        <w:rPr>
          <w:rFonts w:eastAsia="Arial" w:cs="Arial"/>
        </w:rPr>
        <w:t xml:space="preserve">Hazard Identification </w:t>
      </w:r>
      <w:r w:rsidR="004B3048">
        <w:rPr>
          <w:rFonts w:eastAsia="Arial" w:cs="Arial"/>
        </w:rPr>
        <w:t>Document 4</w:t>
      </w:r>
      <w:bookmarkStart w:id="0" w:name="_GoBack"/>
      <w:bookmarkEnd w:id="0"/>
      <w:r w:rsidR="002708FB" w:rsidRPr="3F567C5A">
        <w:rPr>
          <w:rFonts w:eastAsia="Arial" w:cs="Arial"/>
        </w:rPr>
        <w:t xml:space="preserve"> pages</w:t>
      </w:r>
      <w:r w:rsidRPr="3F567C5A">
        <w:rPr>
          <w:rFonts w:eastAsia="Arial" w:cs="Arial"/>
        </w:rPr>
        <w:t xml:space="preserve"> </w:t>
      </w:r>
    </w:p>
    <w:p w:rsidR="000567D3" w:rsidRPr="00B623AC" w:rsidRDefault="000567D3" w:rsidP="3F567C5A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Please note: columns 1 to 3 identify the Hazards, risks and controls put in place by the museums, </w:t>
      </w:r>
      <w:r w:rsidR="007F45F8"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>column 4 is for your own comments and additional controls if needed</w:t>
      </w:r>
    </w:p>
    <w:p w:rsidR="00B623AC" w:rsidRPr="00164C2C" w:rsidRDefault="000567D3" w:rsidP="3F567C5A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3F567C5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NB: Teachers should </w:t>
      </w:r>
      <w:r w:rsidR="00A20F22" w:rsidRPr="00A20F2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follow </w:t>
      </w:r>
      <w:proofErr w:type="spellStart"/>
      <w:r w:rsidR="00A20F22" w:rsidRPr="00A20F22">
        <w:rPr>
          <w:rFonts w:ascii="Arial" w:eastAsia="Arial" w:hAnsi="Arial" w:cs="Arial"/>
          <w:b/>
          <w:bCs/>
          <w:sz w:val="24"/>
          <w:szCs w:val="24"/>
          <w:u w:val="single"/>
        </w:rPr>
        <w:t>DfE</w:t>
      </w:r>
      <w:proofErr w:type="spellEnd"/>
      <w:r w:rsidRPr="00A20F2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guidelines and write their own Risk Assessments.</w:t>
      </w:r>
    </w:p>
    <w:p w:rsidR="00A257D8" w:rsidRDefault="00A257D8" w:rsidP="3F567C5A">
      <w:pPr>
        <w:rPr>
          <w:rFonts w:ascii="Arial" w:eastAsia="Arial" w:hAnsi="Arial" w:cs="Arial"/>
          <w:sz w:val="24"/>
          <w:szCs w:val="24"/>
        </w:rPr>
      </w:pPr>
    </w:p>
    <w:p w:rsidR="00B623AC" w:rsidRPr="00AA2D9D" w:rsidRDefault="00173A92" w:rsidP="3F567C5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Shipley Art Gallery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is </w:t>
      </w:r>
      <w:r w:rsidR="00A257D8" w:rsidRPr="3F567C5A">
        <w:rPr>
          <w:rFonts w:ascii="Arial" w:eastAsia="Arial" w:hAnsi="Arial" w:cs="Arial"/>
          <w:sz w:val="24"/>
          <w:szCs w:val="24"/>
        </w:rPr>
        <w:t>situated</w:t>
      </w:r>
      <w:proofErr w:type="gramEnd"/>
      <w:r w:rsidR="00A257D8" w:rsidRPr="3F567C5A">
        <w:rPr>
          <w:rFonts w:ascii="Arial" w:eastAsia="Arial" w:hAnsi="Arial" w:cs="Arial"/>
          <w:sz w:val="24"/>
          <w:szCs w:val="24"/>
        </w:rPr>
        <w:t xml:space="preserve"> on Prince Consort </w:t>
      </w:r>
      <w:r w:rsidRPr="3F567C5A">
        <w:rPr>
          <w:rFonts w:ascii="Arial" w:eastAsia="Arial" w:hAnsi="Arial" w:cs="Arial"/>
          <w:sz w:val="24"/>
          <w:szCs w:val="24"/>
        </w:rPr>
        <w:t>Road;</w:t>
      </w:r>
      <w:r w:rsidR="00A257D8" w:rsidRPr="3F567C5A">
        <w:rPr>
          <w:rFonts w:ascii="Arial" w:eastAsia="Arial" w:hAnsi="Arial" w:cs="Arial"/>
          <w:sz w:val="24"/>
          <w:szCs w:val="24"/>
        </w:rPr>
        <w:t xml:space="preserve"> there are two crossing areas for the road, pelican and island crossings. There is on street parking and if arriving by coach it is very </w:t>
      </w:r>
      <w:r w:rsidRPr="3F567C5A">
        <w:rPr>
          <w:rFonts w:ascii="Arial" w:eastAsia="Arial" w:hAnsi="Arial" w:cs="Arial"/>
          <w:sz w:val="24"/>
          <w:szCs w:val="24"/>
        </w:rPr>
        <w:t>likely,</w:t>
      </w:r>
      <w:r>
        <w:rPr>
          <w:rFonts w:ascii="Arial" w:eastAsia="Arial" w:hAnsi="Arial" w:cs="Arial"/>
          <w:sz w:val="24"/>
          <w:szCs w:val="24"/>
        </w:rPr>
        <w:t xml:space="preserve"> you can drop</w:t>
      </w:r>
      <w:r w:rsidR="00A257D8" w:rsidRPr="3F567C5A">
        <w:rPr>
          <w:rFonts w:ascii="Arial" w:eastAsia="Arial" w:hAnsi="Arial" w:cs="Arial"/>
          <w:sz w:val="24"/>
          <w:szCs w:val="24"/>
        </w:rPr>
        <w:t xml:space="preserve"> off at the entrance to the gallery.</w:t>
      </w:r>
    </w:p>
    <w:p w:rsidR="3F567C5A" w:rsidRDefault="3F567C5A" w:rsidP="3F567C5A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5A688EAE" w:rsidRDefault="5A688EAE" w:rsidP="558736A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This Hazard Identification sheet </w:t>
      </w:r>
      <w:proofErr w:type="gramStart"/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>can be used</w:t>
      </w:r>
      <w:proofErr w:type="gramEnd"/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to assist teachers</w:t>
      </w:r>
      <w:r w:rsidR="3AEF9607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with their risk assessment.  Teachers</w:t>
      </w:r>
      <w:r w:rsidR="3051BA86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should undertake full and thorough risk assessments in relation to all educational visits to ensure they can be undertaken safely. As part of this risk assessment, teachers</w:t>
      </w:r>
      <w:r w:rsidR="49D35A1D"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group leaders</w:t>
      </w:r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will need to consider what control measures need to </w:t>
      </w:r>
      <w:proofErr w:type="gramStart"/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>be used</w:t>
      </w:r>
      <w:proofErr w:type="gramEnd"/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and follow wider advice on visiting indoor and outdoor venues. You should consult the </w:t>
      </w:r>
      <w:hyperlink r:id="rId11">
        <w:r w:rsidRPr="558736AD">
          <w:rPr>
            <w:rStyle w:val="Hyperlink"/>
            <w:rFonts w:ascii="Arial" w:eastAsia="Arial" w:hAnsi="Arial" w:cs="Arial"/>
            <w:sz w:val="24"/>
            <w:szCs w:val="24"/>
          </w:rPr>
          <w:t>health and safety guidance on ed</w:t>
        </w:r>
        <w:r w:rsidRPr="558736AD">
          <w:rPr>
            <w:rStyle w:val="Hyperlink"/>
            <w:rFonts w:ascii="Arial" w:eastAsia="Arial" w:hAnsi="Arial" w:cs="Arial"/>
            <w:sz w:val="24"/>
            <w:szCs w:val="24"/>
          </w:rPr>
          <w:t>u</w:t>
        </w:r>
        <w:r w:rsidRPr="558736AD">
          <w:rPr>
            <w:rStyle w:val="Hyperlink"/>
            <w:rFonts w:ascii="Arial" w:eastAsia="Arial" w:hAnsi="Arial" w:cs="Arial"/>
            <w:sz w:val="24"/>
            <w:szCs w:val="24"/>
          </w:rPr>
          <w:t>cational visits</w:t>
        </w:r>
      </w:hyperlink>
      <w:r w:rsidRPr="558736AD">
        <w:rPr>
          <w:rFonts w:ascii="Arial" w:eastAsia="Arial" w:hAnsi="Arial" w:cs="Arial"/>
          <w:color w:val="000000" w:themeColor="text1"/>
          <w:sz w:val="24"/>
          <w:szCs w:val="24"/>
        </w:rPr>
        <w:t xml:space="preserve"> when considering visits.</w:t>
      </w:r>
    </w:p>
    <w:p w:rsidR="3F567C5A" w:rsidRDefault="3F567C5A" w:rsidP="3F567C5A">
      <w:pPr>
        <w:rPr>
          <w:rFonts w:ascii="Calibri" w:hAnsi="Calibri"/>
          <w:sz w:val="24"/>
          <w:szCs w:val="24"/>
        </w:rPr>
      </w:pPr>
    </w:p>
    <w:p w:rsidR="000567D3" w:rsidRPr="00B623AC" w:rsidRDefault="000567D3" w:rsidP="000567D3">
      <w:pPr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94"/>
        <w:gridCol w:w="3868"/>
        <w:gridCol w:w="3294"/>
      </w:tblGrid>
      <w:tr w:rsidR="000567D3" w:rsidRPr="00B623AC" w:rsidTr="00173A92">
        <w:tc>
          <w:tcPr>
            <w:tcW w:w="3369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Hazard Identification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Risk and to whom</w:t>
            </w:r>
          </w:p>
        </w:tc>
        <w:tc>
          <w:tcPr>
            <w:tcW w:w="3868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Existing Control Measures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 Action by School</w:t>
            </w:r>
          </w:p>
          <w:p w:rsidR="000567D3" w:rsidRPr="00B623AC" w:rsidRDefault="000567D3" w:rsidP="00173A92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(add own comments)</w:t>
            </w:r>
          </w:p>
        </w:tc>
      </w:tr>
      <w:tr w:rsidR="000567D3" w:rsidRPr="00B623AC" w:rsidTr="00173A92">
        <w:tc>
          <w:tcPr>
            <w:tcW w:w="3369" w:type="dxa"/>
          </w:tcPr>
          <w:p w:rsidR="000567D3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Stone steps at entrance could be slippy if </w:t>
            </w:r>
            <w:r w:rsidR="1F324DDE" w:rsidRPr="3F567C5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wet </w:t>
            </w:r>
          </w:p>
          <w:p w:rsidR="00A257D8" w:rsidRPr="00B623AC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Accessible entrance for chair users accessed via ramp to left of stone steps. No hazard, automatic door is signposted</w:t>
            </w:r>
          </w:p>
        </w:tc>
        <w:tc>
          <w:tcPr>
            <w:tcW w:w="3294" w:type="dxa"/>
          </w:tcPr>
          <w:p w:rsidR="00184A2B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Slip / fall </w:t>
            </w:r>
          </w:p>
          <w:p w:rsidR="000567D3" w:rsidRPr="00B623AC" w:rsidRDefault="00A257D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all staff and visitors </w:t>
            </w:r>
          </w:p>
        </w:tc>
        <w:tc>
          <w:tcPr>
            <w:tcW w:w="3868" w:type="dxa"/>
          </w:tcPr>
          <w:p w:rsidR="00184A2B" w:rsidRDefault="2D0A2F50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Adequate supervision of children by teachers and assistants entering building in orderly fashion (i.e. no running).  In single file. </w:t>
            </w:r>
          </w:p>
          <w:p w:rsidR="00184A2B" w:rsidRDefault="1C3EC8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Door mats at entrance to prevent further slips. </w:t>
            </w:r>
          </w:p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67D3" w:rsidRPr="00B623AC" w:rsidTr="00173A92">
        <w:trPr>
          <w:trHeight w:val="3061"/>
        </w:trPr>
        <w:tc>
          <w:tcPr>
            <w:tcW w:w="3369" w:type="dxa"/>
          </w:tcPr>
          <w:p w:rsidR="00184A2B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Entering the building. Doors are listed and do not have finger guards, doors should be held open to allow group access. </w:t>
            </w:r>
          </w:p>
          <w:p w:rsidR="000567D3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There are two sets of doors, first in to narrow lobby area, second in to reception and shop. 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184A2B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Jamming fingers in doors for young children. </w:t>
            </w:r>
          </w:p>
          <w:p w:rsidR="00184A2B" w:rsidRDefault="00184A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567D3" w:rsidRPr="00B623AC" w:rsidRDefault="2D0A2F50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Reception and shop low risk, area is level, shop fixture are few, and access in to main galleries is directly ahead. </w:t>
            </w:r>
          </w:p>
        </w:tc>
        <w:tc>
          <w:tcPr>
            <w:tcW w:w="3868" w:type="dxa"/>
          </w:tcPr>
          <w:p w:rsidR="000567D3" w:rsidRDefault="01E44984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Adequate supervision of children by teachers and assistants entering building in orderly fashion (i.e. no runni</w:t>
            </w:r>
            <w:r w:rsidR="2D0A2F50" w:rsidRPr="3F567C5A">
              <w:rPr>
                <w:rFonts w:ascii="Arial" w:eastAsia="Arial" w:hAnsi="Arial" w:cs="Arial"/>
                <w:sz w:val="24"/>
                <w:szCs w:val="24"/>
              </w:rPr>
              <w:t xml:space="preserve">ng).  </w:t>
            </w:r>
            <w:r w:rsidR="00A20F22">
              <w:rPr>
                <w:rFonts w:ascii="Arial" w:eastAsia="Arial" w:hAnsi="Arial" w:cs="Arial"/>
                <w:sz w:val="24"/>
                <w:szCs w:val="24"/>
              </w:rPr>
              <w:t>Walking i</w:t>
            </w:r>
            <w:r w:rsidR="2D0A2F50" w:rsidRPr="3F567C5A">
              <w:rPr>
                <w:rFonts w:ascii="Arial" w:eastAsia="Arial" w:hAnsi="Arial" w:cs="Arial"/>
                <w:sz w:val="24"/>
                <w:szCs w:val="24"/>
              </w:rPr>
              <w:t xml:space="preserve">n single file. </w:t>
            </w:r>
          </w:p>
          <w:p w:rsidR="000567D3" w:rsidRPr="00B623AC" w:rsidRDefault="2D0A2F50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Doors to be held open by teaching staff</w:t>
            </w:r>
          </w:p>
        </w:tc>
        <w:tc>
          <w:tcPr>
            <w:tcW w:w="3294" w:type="dxa"/>
          </w:tcPr>
          <w:p w:rsidR="000567D3" w:rsidRPr="00B623AC" w:rsidRDefault="000567D3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In the galleries, plinths, paintings, sculpture, glass cabinets, often seating areas and tables for activities and other user groups. Some unglazed work will have rope barriers around. All 5 galleries are on the ground floor level and have adequate space for classes. </w:t>
            </w:r>
          </w:p>
        </w:tc>
        <w:tc>
          <w:tcPr>
            <w:tcW w:w="3294" w:type="dxa"/>
          </w:tcPr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Minimal risk if orientated in space and class are behaving calmly keeping respectful distance from </w:t>
            </w:r>
            <w:proofErr w:type="gramStart"/>
            <w:r w:rsidRPr="558736AD">
              <w:rPr>
                <w:rFonts w:ascii="Arial" w:eastAsia="Arial" w:hAnsi="Arial" w:cs="Arial"/>
                <w:sz w:val="24"/>
                <w:szCs w:val="24"/>
              </w:rPr>
              <w:t>art work</w:t>
            </w:r>
            <w:proofErr w:type="gramEnd"/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, can get closer to works in cabinets. </w:t>
            </w: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Children could fall to floor if swing</w:t>
            </w:r>
            <w:r w:rsidR="7A456F33" w:rsidRPr="558736AD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655BCF0A" w:rsidRPr="558736AD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chairs. </w:t>
            </w: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Teachers to relay</w:t>
            </w:r>
            <w:r w:rsidR="1C3EC888" w:rsidRPr="3F567C5A">
              <w:rPr>
                <w:rFonts w:ascii="Arial" w:eastAsia="Arial" w:hAnsi="Arial" w:cs="Arial"/>
                <w:sz w:val="24"/>
                <w:szCs w:val="24"/>
              </w:rPr>
              <w:t xml:space="preserve"> clear </w:t>
            </w:r>
            <w:proofErr w:type="spellStart"/>
            <w:r w:rsidR="1C3EC888" w:rsidRPr="3F567C5A">
              <w:rPr>
                <w:rFonts w:ascii="Arial" w:eastAsia="Arial" w:hAnsi="Arial" w:cs="Arial"/>
                <w:sz w:val="24"/>
                <w:szCs w:val="24"/>
              </w:rPr>
              <w:t>behavioural</w:t>
            </w:r>
            <w:proofErr w:type="spellEnd"/>
            <w:r w:rsidR="1C3EC888" w:rsidRPr="3F567C5A">
              <w:rPr>
                <w:rFonts w:ascii="Arial" w:eastAsia="Arial" w:hAnsi="Arial" w:cs="Arial"/>
                <w:sz w:val="24"/>
                <w:szCs w:val="24"/>
              </w:rPr>
              <w:t xml:space="preserve"> expectations in galleries to class prior to visit or immediately on arrival </w:t>
            </w: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Children told to sit properly on chairs and not swing back </w:t>
            </w: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Pr="00B623AC" w:rsidRDefault="44D4D788" w:rsidP="009265E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Rothschild Ceramic Collection – small gallery, group 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 sp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it in to smaller groups so as not to overcrowd and bump in to cases. </w:t>
            </w:r>
          </w:p>
        </w:tc>
        <w:tc>
          <w:tcPr>
            <w:tcW w:w="3294" w:type="dxa"/>
          </w:tcPr>
          <w:p w:rsidR="00EC5565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As above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As above</w:t>
            </w: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rPr>
          <w:trHeight w:val="1846"/>
        </w:trPr>
        <w:tc>
          <w:tcPr>
            <w:tcW w:w="3369" w:type="dxa"/>
          </w:tcPr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Workshop / Learning Room. Access via staircase. </w:t>
            </w:r>
          </w:p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Accessible lift available if required </w:t>
            </w: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80122B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Possible slips, falls.</w:t>
            </w:r>
          </w:p>
          <w:p w:rsidR="558736AD" w:rsidRDefault="558736A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All staff and visitors to the space.</w:t>
            </w:r>
          </w:p>
          <w:p w:rsidR="003B0897" w:rsidRDefault="003B0897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0122B" w:rsidRPr="00B623AC" w:rsidRDefault="44D4D7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Lift has moving parts; is a platform lift and should not be used unless required and supervised</w:t>
            </w:r>
          </w:p>
          <w:p w:rsidR="0080122B" w:rsidRPr="00B623AC" w:rsidRDefault="0080122B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68" w:type="dxa"/>
          </w:tcPr>
          <w:p w:rsidR="00EC5565" w:rsidRDefault="44D4D788" w:rsidP="00173A92">
            <w:pPr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Adequate supervision of children by teachers and assistants. Single file, use handrail. </w:t>
            </w:r>
          </w:p>
          <w:p w:rsidR="00EC5565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3B0897" w:rsidRPr="00B623AC" w:rsidRDefault="003B0897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Practical Art Activities in Learning Space. Use of scissors and other art and craft materials.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Misuse of furniture, swinging on chairs.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Floor could become wet if participating in ‘wet’ activities or from hand washing</w:t>
            </w: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Glue, paint, pen on clothing</w:t>
            </w:r>
          </w:p>
        </w:tc>
        <w:tc>
          <w:tcPr>
            <w:tcW w:w="3294" w:type="dxa"/>
          </w:tcPr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Children could cut finger / hands if scissors incorrectly used. </w:t>
            </w:r>
          </w:p>
          <w:p w:rsidR="558736AD" w:rsidRDefault="558736AD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2"/>
                <w:szCs w:val="22"/>
              </w:rPr>
              <w:t xml:space="preserve">Children could fall to floor if swing in chairs. </w:t>
            </w: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697E5C" w:rsidP="00A20F2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Children could slip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 if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floor </w:t>
            </w:r>
            <w:r>
              <w:rPr>
                <w:rFonts w:ascii="Arial" w:eastAsia="Arial" w:hAnsi="Arial" w:cs="Arial"/>
                <w:sz w:val="22"/>
                <w:szCs w:val="22"/>
              </w:rPr>
              <w:t>is wet.</w:t>
            </w:r>
            <w:r w:rsidR="1C3EC888" w:rsidRPr="558736A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20F22" w:rsidRDefault="00A20F22" w:rsidP="00A20F2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Clothes could become stained</w:t>
            </w:r>
          </w:p>
        </w:tc>
        <w:tc>
          <w:tcPr>
            <w:tcW w:w="3868" w:type="dxa"/>
          </w:tcPr>
          <w:p w:rsidR="00EC5565" w:rsidRDefault="00697E5C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Gallery learning staff facilitate activity</w:t>
            </w:r>
            <w:r w:rsidR="1C3EC888" w:rsidRPr="3F567C5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Materials and equipment sourced as suitable for age of group, e.g. children’s round tipped scissors for paper cutting only. 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Children told to sit properly on chairs and not swing back </w:t>
            </w:r>
          </w:p>
          <w:p w:rsidR="00EC5565" w:rsidRDefault="1C3EC888" w:rsidP="00173A92">
            <w:pPr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Adequate supervision from school. 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Spills dealt with immediately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EC5565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Aprons issued where practical – schools should have own guidelines on this for parents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5565" w:rsidRPr="00B623AC" w:rsidTr="00173A92">
        <w:tc>
          <w:tcPr>
            <w:tcW w:w="3369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>Other members of the public in the galleries behaving inappropriately potentially causing upset to visitors and or staff.</w:t>
            </w:r>
          </w:p>
        </w:tc>
        <w:tc>
          <w:tcPr>
            <w:tcW w:w="3294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2"/>
                <w:szCs w:val="22"/>
              </w:rPr>
              <w:t xml:space="preserve">Upset / offence or physical harm depending on severity of inappropriateness / threat to all staff and visitors  </w:t>
            </w:r>
          </w:p>
          <w:p w:rsidR="00A20F22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A20F22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A20F22" w:rsidRPr="00B623AC" w:rsidRDefault="00A20F22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EC5565" w:rsidRPr="00B623AC" w:rsidRDefault="00EC5565" w:rsidP="00173A92">
            <w:pPr>
              <w:rPr>
                <w:rFonts w:ascii="Arial" w:eastAsia="Arial" w:hAnsi="Arial" w:cs="Arial"/>
                <w:color w:val="000000" w:themeColor="text1"/>
              </w:rPr>
            </w:pPr>
          </w:p>
          <w:p w:rsidR="00EC5565" w:rsidRPr="00B623AC" w:rsidRDefault="0F649931" w:rsidP="00173A92">
            <w:pPr>
              <w:rPr>
                <w:rFonts w:ascii="Arial" w:eastAsia="Arial" w:hAnsi="Arial" w:cs="Arial"/>
                <w:color w:val="000000" w:themeColor="text1"/>
              </w:rPr>
            </w:pPr>
            <w:r w:rsidRPr="3F567C5A">
              <w:rPr>
                <w:rFonts w:ascii="Arial" w:eastAsia="Arial" w:hAnsi="Arial" w:cs="Arial"/>
                <w:color w:val="000000" w:themeColor="text1"/>
              </w:rPr>
              <w:t>All visitors and staff</w:t>
            </w:r>
          </w:p>
          <w:p w:rsidR="00EC5565" w:rsidRPr="00B623AC" w:rsidRDefault="00EC5565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68" w:type="dxa"/>
          </w:tcPr>
          <w:p w:rsidR="00EC5565" w:rsidRPr="00B623AC" w:rsidRDefault="1C3EC888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Gallery staff monitor visitor </w:t>
            </w:r>
            <w:r w:rsidRPr="00697E5C">
              <w:rPr>
                <w:rFonts w:ascii="Arial" w:eastAsia="Arial" w:hAnsi="Arial" w:cs="Arial"/>
                <w:sz w:val="24"/>
                <w:szCs w:val="24"/>
                <w:lang w:val="en-GB"/>
              </w:rPr>
              <w:t>behaviour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by patrolling t</w:t>
            </w:r>
            <w:r w:rsidR="4F0BA0C3" w:rsidRPr="558736AD">
              <w:rPr>
                <w:rFonts w:ascii="Arial" w:eastAsia="Arial" w:hAnsi="Arial" w:cs="Arial"/>
                <w:sz w:val="24"/>
                <w:szCs w:val="24"/>
              </w:rPr>
              <w:t>he galleries</w:t>
            </w:r>
            <w:r w:rsidRPr="558736AD">
              <w:rPr>
                <w:rFonts w:ascii="Arial" w:eastAsia="Arial" w:hAnsi="Arial" w:cs="Arial"/>
                <w:sz w:val="24"/>
                <w:szCs w:val="24"/>
              </w:rPr>
              <w:t>. Galle</w:t>
            </w:r>
            <w:r w:rsidR="009265EC">
              <w:rPr>
                <w:rFonts w:ascii="Arial" w:eastAsia="Arial" w:hAnsi="Arial" w:cs="Arial"/>
                <w:sz w:val="24"/>
                <w:szCs w:val="24"/>
              </w:rPr>
              <w:t xml:space="preserve">ry management </w:t>
            </w:r>
            <w:proofErr w:type="gramStart"/>
            <w:r w:rsidR="009265EC">
              <w:rPr>
                <w:rFonts w:ascii="Arial" w:eastAsia="Arial" w:hAnsi="Arial" w:cs="Arial"/>
                <w:sz w:val="24"/>
                <w:szCs w:val="24"/>
              </w:rPr>
              <w:t>can be called</w:t>
            </w:r>
            <w:proofErr w:type="gramEnd"/>
            <w:r w:rsidRPr="558736AD">
              <w:rPr>
                <w:rFonts w:ascii="Arial" w:eastAsia="Arial" w:hAnsi="Arial" w:cs="Arial"/>
                <w:sz w:val="24"/>
                <w:szCs w:val="24"/>
              </w:rPr>
              <w:t xml:space="preserve"> for assistance if visitor does not respond to staff instructions and police in severe cases.</w:t>
            </w:r>
          </w:p>
          <w:p w:rsidR="00EC5565" w:rsidRPr="00B623AC" w:rsidRDefault="00EC5565" w:rsidP="00A20F2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EC5565" w:rsidRPr="00B623AC" w:rsidRDefault="00EC5565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A2D9D" w:rsidRPr="00B623AC" w:rsidTr="00173A92">
        <w:tc>
          <w:tcPr>
            <w:tcW w:w="3369" w:type="dxa"/>
          </w:tcPr>
          <w:p w:rsidR="00AA2D9D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Toilets floors potentially slippy if wet</w:t>
            </w:r>
          </w:p>
        </w:tc>
        <w:tc>
          <w:tcPr>
            <w:tcW w:w="3294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Slips and falls</w:t>
            </w:r>
          </w:p>
          <w:p w:rsidR="00AA2D9D" w:rsidRDefault="00AA2D9D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>All visitors and staff</w:t>
            </w:r>
          </w:p>
        </w:tc>
        <w:tc>
          <w:tcPr>
            <w:tcW w:w="3868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F567C5A">
              <w:rPr>
                <w:rFonts w:ascii="Arial" w:eastAsia="Arial" w:hAnsi="Arial" w:cs="Arial"/>
                <w:sz w:val="24"/>
                <w:szCs w:val="24"/>
              </w:rPr>
              <w:t xml:space="preserve">Toilets cleaned and maintained, any reported issues dealt with immediately </w:t>
            </w:r>
          </w:p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A2D9D" w:rsidRDefault="00AA2D9D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58736AD">
              <w:rPr>
                <w:rFonts w:ascii="Arial" w:eastAsia="Arial" w:hAnsi="Arial" w:cs="Arial"/>
                <w:sz w:val="24"/>
                <w:szCs w:val="24"/>
              </w:rPr>
              <w:t>Adequate supervision of children by teachers and assistants</w:t>
            </w:r>
          </w:p>
          <w:p w:rsidR="00AA2D9D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4" w:type="dxa"/>
          </w:tcPr>
          <w:p w:rsidR="00AA2D9D" w:rsidRPr="00B623AC" w:rsidRDefault="00AA2D9D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3F567C5A" w:rsidTr="00173A92">
        <w:tc>
          <w:tcPr>
            <w:tcW w:w="3369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Tactile &amp; handling resources</w:t>
            </w:r>
          </w:p>
        </w:tc>
        <w:tc>
          <w:tcPr>
            <w:tcW w:w="3294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Sharp edges, risk of breakages to items</w:t>
            </w:r>
          </w:p>
        </w:tc>
        <w:tc>
          <w:tcPr>
            <w:tcW w:w="3868" w:type="dxa"/>
          </w:tcPr>
          <w:p w:rsidR="3F567C5A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Adequate adult supervision </w:t>
            </w:r>
          </w:p>
          <w:p w:rsidR="00A20F22" w:rsidRDefault="00A20F22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20F22" w:rsidRDefault="00A20F22" w:rsidP="00A20F2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Museum staff demonstrate appropriate handling techniques </w:t>
            </w:r>
          </w:p>
        </w:tc>
        <w:tc>
          <w:tcPr>
            <w:tcW w:w="3294" w:type="dxa"/>
          </w:tcPr>
          <w:p w:rsidR="3F567C5A" w:rsidRDefault="3F567C5A" w:rsidP="00173A9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567D3" w:rsidRPr="00570399" w:rsidRDefault="00173A92" w:rsidP="3F567C5A">
      <w:pPr>
        <w:rPr>
          <w:rFonts w:ascii="Arial" w:eastAsia="Arial" w:hAnsi="Arial" w:cs="Arial"/>
          <w:sz w:val="24"/>
          <w:szCs w:val="24"/>
          <w:lang w:val="en-GB" w:eastAsia="en-GB"/>
        </w:rPr>
      </w:pPr>
      <w:r>
        <w:rPr>
          <w:noProof/>
          <w:lang w:val="en-GB" w:eastAsia="en-GB"/>
        </w:rPr>
        <w:br w:type="textWrapping" w:clear="all"/>
      </w:r>
      <w:r w:rsidR="00AC0418">
        <w:rPr>
          <w:noProof/>
          <w:lang w:val="en-GB" w:eastAsia="en-GB"/>
        </w:rPr>
        <mc:AlternateContent>
          <mc:Choice Requires="wps">
            <w:drawing>
              <wp:inline distT="0" distB="0" distL="114300" distR="114300" wp14:anchorId="745BB496" wp14:editId="3BAC5CC9">
                <wp:extent cx="8839200" cy="565150"/>
                <wp:effectExtent l="0" t="0" r="19050" b="25400"/>
                <wp:docPr id="165863235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048" w:rsidRDefault="004B3048" w:rsidP="004B3048">
                            <w:pPr>
                              <w:pStyle w:val="BodyText"/>
                            </w:pPr>
                            <w:r>
                              <w:t xml:space="preserve">NB.  Please remember that the competence and behaviour and any special needs of your pupils </w:t>
                            </w:r>
                            <w:proofErr w:type="gramStart"/>
                            <w:r>
                              <w:t>should be taken</w:t>
                            </w:r>
                            <w:proofErr w:type="gramEnd"/>
                            <w:r>
                              <w:t xml:space="preserve"> into consideration when planning supervision and activities within the Gallery.</w:t>
                            </w:r>
                          </w:p>
                          <w:p w:rsidR="00570399" w:rsidRDefault="00570399" w:rsidP="00570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5BB4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696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R6MgIAAFoEAAAOAAAAZHJzL2Uyb0RvYy54bWysVNuO0zAQfUfiHyy/07Rp022jpqulSxHS&#10;cpF2+QDHcRILx2Nst0n5esZOt1QLvCDyYHk8nuOZc2ayuR06RY7COgm6oLPJlBKhOVRSNwX9+rR/&#10;s6LEeaYrpkCLgp6Eo7fb1682vclFCi2oSliCINrlvSlo673Jk8TxVnTMTcAIjc4abMc8mrZJKst6&#10;RO9Ukk6ny6QHWxkLXDiHp/ejk24jfl0L7j/XtROeqIJibj6uNq5lWJPthuWNZaaV/JwG+4csOiY1&#10;PnqBumeekYOVv0F1kltwUPsJhy6BupZcxBqwmtn0RTWPLTMi1oLkOHOhyf0/WP7p+MUSWaF2y2y1&#10;nKfz7IYSzTrU6kkMnryFgczSwFNvXI7XHw0G+AHPMSbW7MwD8G+OaNi1TDfizlroW8EqzHMWIpOr&#10;0BHHBZCy/wgVvsMOHiLQUNsukIi0EERHvU4XjUIuHA9Xq/kahaeEoy9bZrMsipiw/DnaWOffC+hI&#10;2BTUYg9EdHZ8cD5kw/LnK+ExB0pWe6lUNGxT7pQlR4b9so9fLODFNaVJX9B1lmYjAX+FmMbvTxCd&#10;9Nj4SnZY0uUSywNt73QV29IzqcY9pqz0mcdA3UiiH8rhrEsJ1QkZtTA2OA4kblqwPyjpsbkL6r4f&#10;mBWUqA8aVVnPFoswDdFYZDcpGvbaU157mOYIVVBPybjd+XGCDsbKpsWXxj7QcIdK1jKSHCQfszrn&#10;jQ0cuT8PW5iQazve+vVL2P4EAAD//wMAUEsDBBQABgAIAAAAIQCvId2f2wAAAAUBAAAPAAAAZHJz&#10;L2Rvd25yZXYueG1sTI/BTsMwDIbvSLxDZCQuaEvZ0LaWphNCAsFtDATXrPHaisQpSdaVt8fjAhdL&#10;v37r8+dyPTorBgyx86TgepqBQKq96ahR8Pb6MFmBiEmT0dYTKvjGCOvq/KzUhfFHesFhmxrBEIqF&#10;VtCm1BdSxrpFp+PU90jc7X1wOnEMjTRBHxnurJxl2UI63RFfaHWP9y3Wn9uDU7C6eRo+4vN8814v&#10;9jZPV8vh8SsodXkx3t2CSDimv2U46bM6VOy08wcyUVgF/Ej6naduns8475icZyCrUv63r34AAAD/&#10;/wMAUEsBAi0AFAAGAAgAAAAhALaDOJL+AAAA4QEAABMAAAAAAAAAAAAAAAAAAAAAAFtDb250ZW50&#10;X1R5cGVzXS54bWxQSwECLQAUAAYACAAAACEAOP0h/9YAAACUAQAACwAAAAAAAAAAAAAAAAAvAQAA&#10;X3JlbHMvLnJlbHNQSwECLQAUAAYACAAAACEAjKNUejICAABaBAAADgAAAAAAAAAAAAAAAAAuAgAA&#10;ZHJzL2Uyb0RvYy54bWxQSwECLQAUAAYACAAAACEAryHdn9sAAAAFAQAADwAAAAAAAAAAAAAAAACM&#10;BAAAZHJzL2Rvd25yZXYueG1sUEsFBgAAAAAEAAQA8wAAAJQFAAAAAA==&#10;">
                <v:textbox>
                  <w:txbxContent>
                    <w:p w:rsidR="004B3048" w:rsidRDefault="004B3048" w:rsidP="004B3048">
                      <w:pPr>
                        <w:pStyle w:val="BodyText"/>
                      </w:pPr>
                      <w:r>
                        <w:t xml:space="preserve">NB.  Please remember that the competence and behaviour and any special needs of your pupils </w:t>
                      </w:r>
                      <w:proofErr w:type="gramStart"/>
                      <w:r>
                        <w:t>should be taken</w:t>
                      </w:r>
                      <w:proofErr w:type="gramEnd"/>
                      <w:r>
                        <w:t xml:space="preserve"> into consideration when planning supervision and activities within the Gallery.</w:t>
                      </w:r>
                    </w:p>
                    <w:p w:rsidR="00570399" w:rsidRDefault="00570399" w:rsidP="00570399"/>
                  </w:txbxContent>
                </v:textbox>
                <w10:anchorlock/>
              </v:shape>
            </w:pict>
          </mc:Fallback>
        </mc:AlternateContent>
      </w:r>
    </w:p>
    <w:sectPr w:rsidR="000567D3" w:rsidRPr="00570399" w:rsidSect="00FB2B3E">
      <w:headerReference w:type="default" r:id="rId12"/>
      <w:footerReference w:type="default" r:id="rId13"/>
      <w:footnotePr>
        <w:pos w:val="beneathText"/>
      </w:footnotePr>
      <w:pgSz w:w="16838" w:h="11906" w:orient="landscape"/>
      <w:pgMar w:top="360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75" w:rsidRDefault="00297A75">
      <w:r>
        <w:separator/>
      </w:r>
    </w:p>
  </w:endnote>
  <w:endnote w:type="continuationSeparator" w:id="0">
    <w:p w:rsidR="00297A75" w:rsidRDefault="0029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2C" w:rsidRDefault="00164C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4FC">
      <w:rPr>
        <w:noProof/>
      </w:rPr>
      <w:t>4</w:t>
    </w:r>
    <w:r>
      <w:rPr>
        <w:noProof/>
      </w:rPr>
      <w:fldChar w:fldCharType="end"/>
    </w:r>
  </w:p>
  <w:p w:rsidR="00164C2C" w:rsidRDefault="0016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75" w:rsidRDefault="00297A75">
      <w:r>
        <w:separator/>
      </w:r>
    </w:p>
  </w:footnote>
  <w:footnote w:type="continuationSeparator" w:id="0">
    <w:p w:rsidR="00297A75" w:rsidRDefault="0029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2C" w:rsidRPr="00164C2C" w:rsidRDefault="00173A92">
    <w:pPr>
      <w:pStyle w:val="Header"/>
      <w:rPr>
        <w:rFonts w:ascii="Calibri" w:hAnsi="Calibri"/>
      </w:rPr>
    </w:pPr>
    <w:r>
      <w:rPr>
        <w:rFonts w:ascii="Calibri" w:hAnsi="Calibri"/>
      </w:rPr>
      <w:t>June 2024. (C. Robinson CFM and J Youngman L.O.)</w:t>
    </w:r>
  </w:p>
  <w:p w:rsidR="00164C2C" w:rsidRDefault="0016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3"/>
    <w:rsid w:val="000013C9"/>
    <w:rsid w:val="000567D3"/>
    <w:rsid w:val="000906B4"/>
    <w:rsid w:val="00095074"/>
    <w:rsid w:val="00164C2C"/>
    <w:rsid w:val="00173A92"/>
    <w:rsid w:val="00182109"/>
    <w:rsid w:val="00184A2B"/>
    <w:rsid w:val="002054FC"/>
    <w:rsid w:val="00250AE6"/>
    <w:rsid w:val="002708FB"/>
    <w:rsid w:val="00294402"/>
    <w:rsid w:val="00297A75"/>
    <w:rsid w:val="002D22D5"/>
    <w:rsid w:val="0034603F"/>
    <w:rsid w:val="003A1A3B"/>
    <w:rsid w:val="003B0897"/>
    <w:rsid w:val="00450449"/>
    <w:rsid w:val="004B3048"/>
    <w:rsid w:val="00570399"/>
    <w:rsid w:val="005C5E1C"/>
    <w:rsid w:val="005E48BC"/>
    <w:rsid w:val="00605D1D"/>
    <w:rsid w:val="00697E5C"/>
    <w:rsid w:val="006B5D18"/>
    <w:rsid w:val="006D0589"/>
    <w:rsid w:val="00716F77"/>
    <w:rsid w:val="00760771"/>
    <w:rsid w:val="007F45F8"/>
    <w:rsid w:val="0080122B"/>
    <w:rsid w:val="00805078"/>
    <w:rsid w:val="008D224D"/>
    <w:rsid w:val="008F717D"/>
    <w:rsid w:val="009265EC"/>
    <w:rsid w:val="009B3B0E"/>
    <w:rsid w:val="009D3166"/>
    <w:rsid w:val="009F2216"/>
    <w:rsid w:val="00A20F22"/>
    <w:rsid w:val="00A257D8"/>
    <w:rsid w:val="00A51403"/>
    <w:rsid w:val="00AA2D9D"/>
    <w:rsid w:val="00AB4AD7"/>
    <w:rsid w:val="00AC0418"/>
    <w:rsid w:val="00B623AC"/>
    <w:rsid w:val="00B73464"/>
    <w:rsid w:val="00BB463E"/>
    <w:rsid w:val="00C04DC8"/>
    <w:rsid w:val="00CB7B98"/>
    <w:rsid w:val="00D679A1"/>
    <w:rsid w:val="00DC4C93"/>
    <w:rsid w:val="00E32DED"/>
    <w:rsid w:val="00E96540"/>
    <w:rsid w:val="00EB2E52"/>
    <w:rsid w:val="00EC5565"/>
    <w:rsid w:val="00ED2EF7"/>
    <w:rsid w:val="00F44E14"/>
    <w:rsid w:val="00FB2B3E"/>
    <w:rsid w:val="01E44984"/>
    <w:rsid w:val="05E2AEFC"/>
    <w:rsid w:val="061CD5B8"/>
    <w:rsid w:val="0F649931"/>
    <w:rsid w:val="12C97765"/>
    <w:rsid w:val="179C90AD"/>
    <w:rsid w:val="18F75E3A"/>
    <w:rsid w:val="1938B8E9"/>
    <w:rsid w:val="1C3EC888"/>
    <w:rsid w:val="1C7001D0"/>
    <w:rsid w:val="1F324DDE"/>
    <w:rsid w:val="24EAAA46"/>
    <w:rsid w:val="2D0A2F50"/>
    <w:rsid w:val="3051BA86"/>
    <w:rsid w:val="30AC6E60"/>
    <w:rsid w:val="365E6618"/>
    <w:rsid w:val="3707A276"/>
    <w:rsid w:val="3AEF9607"/>
    <w:rsid w:val="3BE358FA"/>
    <w:rsid w:val="3EE8A1F6"/>
    <w:rsid w:val="3F567C5A"/>
    <w:rsid w:val="407A4AAF"/>
    <w:rsid w:val="427D196E"/>
    <w:rsid w:val="44D4D788"/>
    <w:rsid w:val="45CC7C74"/>
    <w:rsid w:val="47B2F835"/>
    <w:rsid w:val="49D35A1D"/>
    <w:rsid w:val="4A02AC8E"/>
    <w:rsid w:val="4F0BA0C3"/>
    <w:rsid w:val="51B2AECB"/>
    <w:rsid w:val="558736AD"/>
    <w:rsid w:val="56E1AC2F"/>
    <w:rsid w:val="5846F069"/>
    <w:rsid w:val="59024793"/>
    <w:rsid w:val="5A688EAE"/>
    <w:rsid w:val="655BCF0A"/>
    <w:rsid w:val="658C1FA0"/>
    <w:rsid w:val="7136DC4C"/>
    <w:rsid w:val="75B63B4F"/>
    <w:rsid w:val="7696065D"/>
    <w:rsid w:val="7831D6BE"/>
    <w:rsid w:val="7A456F33"/>
    <w:rsid w:val="7B697780"/>
    <w:rsid w:val="7D0547E1"/>
    <w:rsid w:val="7EA1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F83DE"/>
  <w15:chartTrackingRefBased/>
  <w15:docId w15:val="{8A9B68FF-C1D0-4994-A0A2-6CDA1E1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D3"/>
    <w:rPr>
      <w:lang w:val="en-US" w:eastAsia="en-US"/>
    </w:rPr>
  </w:style>
  <w:style w:type="paragraph" w:styleId="Heading2">
    <w:name w:val="heading 2"/>
    <w:basedOn w:val="Normal"/>
    <w:next w:val="Normal"/>
    <w:qFormat/>
    <w:rsid w:val="000567D3"/>
    <w:pPr>
      <w:keepNext/>
      <w:jc w:val="center"/>
      <w:outlineLvl w:val="1"/>
    </w:pPr>
    <w:rPr>
      <w:rFonts w:ascii="Arial" w:hAnsi="Arial"/>
      <w:b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67D3"/>
    <w:pPr>
      <w:jc w:val="center"/>
    </w:pPr>
    <w:rPr>
      <w:rFonts w:ascii="Arial" w:hAnsi="Arial"/>
      <w:b/>
      <w:sz w:val="24"/>
      <w:lang w:val="en-GB"/>
    </w:rPr>
  </w:style>
  <w:style w:type="paragraph" w:styleId="FootnoteText">
    <w:name w:val="footnote text"/>
    <w:basedOn w:val="Normal"/>
    <w:semiHidden/>
    <w:rsid w:val="00716F77"/>
  </w:style>
  <w:style w:type="character" w:styleId="FootnoteReference">
    <w:name w:val="footnote reference"/>
    <w:semiHidden/>
    <w:rsid w:val="00716F7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64C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2C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64C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4C2C"/>
    <w:rPr>
      <w:lang w:val="en-US" w:eastAsia="en-US"/>
    </w:rPr>
  </w:style>
  <w:style w:type="character" w:customStyle="1" w:styleId="BodyTextChar">
    <w:name w:val="Body Text Char"/>
    <w:link w:val="BodyText"/>
    <w:rsid w:val="00570399"/>
    <w:rPr>
      <w:rFonts w:ascii="Arial" w:hAnsi="Arial"/>
      <w:b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A20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health-and-safety-on-educational-visits/health-and-safety-on-educational-visi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702f5-049a-48b6-8a96-854aff3842c1">
      <UserInfo>
        <DisplayName>Emma Beveridge</DisplayName>
        <AccountId>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9A2742748DA4DA7316D825D2F508C" ma:contentTypeVersion="13" ma:contentTypeDescription="Create a new document." ma:contentTypeScope="" ma:versionID="ca0d6031b50d314197fd95429fdb0585">
  <xsd:schema xmlns:xsd="http://www.w3.org/2001/XMLSchema" xmlns:xs="http://www.w3.org/2001/XMLSchema" xmlns:p="http://schemas.microsoft.com/office/2006/metadata/properties" xmlns:ns2="aba6f950-7516-49c7-8caf-6f66159d89e4" xmlns:ns3="b34702f5-049a-48b6-8a96-854aff3842c1" targetNamespace="http://schemas.microsoft.com/office/2006/metadata/properties" ma:root="true" ma:fieldsID="c4e7139e2e57a4df63459e194e32b166" ns2:_="" ns3:_="">
    <xsd:import namespace="aba6f950-7516-49c7-8caf-6f66159d89e4"/>
    <xsd:import namespace="b34702f5-049a-48b6-8a96-854aff384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6f950-7516-49c7-8caf-6f66159d8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02f5-049a-48b6-8a96-854aff384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4542-A344-4365-8257-0B9256A9F48D}">
  <ds:schemaRefs>
    <ds:schemaRef ds:uri="http://schemas.openxmlformats.org/package/2006/metadata/core-properties"/>
    <ds:schemaRef ds:uri="http://schemas.microsoft.com/office/2006/documentManagement/types"/>
    <ds:schemaRef ds:uri="b34702f5-049a-48b6-8a96-854aff3842c1"/>
    <ds:schemaRef ds:uri="http://purl.org/dc/elements/1.1/"/>
    <ds:schemaRef ds:uri="http://schemas.microsoft.com/office/2006/metadata/properties"/>
    <ds:schemaRef ds:uri="aba6f950-7516-49c7-8caf-6f66159d89e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BC0F38-3C58-4CB1-A5B5-186246C0A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487C7-B908-42AE-A94A-CA7E25911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6f950-7516-49c7-8caf-6f66159d89e4"/>
    <ds:schemaRef ds:uri="b34702f5-049a-48b6-8a96-854aff384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465F8-48C3-42E8-AB0D-002B2225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Laing Art Gallery</vt:lpstr>
    </vt:vector>
  </TitlesOfParts>
  <Company>Tyne and Wear Museums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Laing Art Gallery</dc:title>
  <dc:subject/>
  <dc:creator>U090405</dc:creator>
  <cp:keywords/>
  <cp:lastModifiedBy>Joy Youngman</cp:lastModifiedBy>
  <cp:revision>2</cp:revision>
  <dcterms:created xsi:type="dcterms:W3CDTF">2024-06-20T08:56:00Z</dcterms:created>
  <dcterms:modified xsi:type="dcterms:W3CDTF">2024-06-20T08:56:00Z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0x010100A349A2742748DA4DA7316D825D2F508C</vt:lpwstr>
  </property>
</Properties>
</file>